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E1EDD" w14:textId="77777777" w:rsidR="0024194E" w:rsidRPr="0024194E" w:rsidRDefault="0024194E" w:rsidP="0024194E">
      <w:pPr>
        <w:jc w:val="center"/>
        <w:rPr>
          <w:rFonts w:ascii="Times New Roman" w:hAnsi="Times New Roman" w:cs="Times New Roman"/>
          <w:b/>
        </w:rPr>
      </w:pPr>
      <w:r w:rsidRPr="0024194E">
        <w:rPr>
          <w:rFonts w:ascii="Times New Roman" w:hAnsi="Times New Roman" w:cs="Times New Roman"/>
          <w:b/>
        </w:rPr>
        <w:t>ПРАВИЛА</w:t>
      </w:r>
    </w:p>
    <w:p w14:paraId="29D2C6AC" w14:textId="77777777" w:rsidR="0024194E" w:rsidRPr="00686BA0" w:rsidRDefault="0024194E" w:rsidP="00686BA0">
      <w:pPr>
        <w:jc w:val="both"/>
        <w:rPr>
          <w:rFonts w:ascii="Times New Roman" w:hAnsi="Times New Roman" w:cs="Times New Roman"/>
          <w:b/>
          <w:bCs/>
        </w:rPr>
      </w:pPr>
      <w:r w:rsidRPr="00686BA0">
        <w:rPr>
          <w:rFonts w:ascii="Times New Roman" w:hAnsi="Times New Roman" w:cs="Times New Roman"/>
          <w:b/>
          <w:bCs/>
        </w:rPr>
        <w:t xml:space="preserve">Предоставления АО НКБ «СЛАВЯНБАНК» клиенту (потенциальному клиенту), являющемуся юридическим лицом, иностранной структурой без образования юридического лица, индивидуальным предпринимателем или лицом, занимающимся в установленном, законодательством РФ порядке частной практикой, информации в соответствии с требованиями п. 13.1-1. ст.7 Федерального закона от 07.08.2001 №115-ФЗ "О противодействии легализации (отмыванию) доходов, полученных преступным путем, и финансированию терроризма" </w:t>
      </w:r>
    </w:p>
    <w:p w14:paraId="161C8BC7" w14:textId="77777777" w:rsidR="0024194E" w:rsidRPr="00686BA0" w:rsidRDefault="0024194E" w:rsidP="00686BA0">
      <w:pPr>
        <w:jc w:val="both"/>
        <w:rPr>
          <w:rFonts w:ascii="Times New Roman" w:hAnsi="Times New Roman" w:cs="Times New Roman"/>
          <w:b/>
        </w:rPr>
      </w:pPr>
      <w:r w:rsidRPr="00686BA0">
        <w:rPr>
          <w:rFonts w:ascii="Times New Roman" w:hAnsi="Times New Roman" w:cs="Times New Roman"/>
        </w:rPr>
        <w:t xml:space="preserve">Во исполнение п.13.1-1. ст.7 Федерального закона от 07.08.2001 №115-ФЗ "О противодействии легализации (отмыванию) доходов, полученных преступным путем, и финансированию терроризма" (далее – «Федеральный закон №115-ФЗ»), настоящим АО НКБ «СЛАВЯНБАНК»  (далее – «Банк») определяет следующие правила представления клиентам (потенциальным клиентам) соответствующей информации: </w:t>
      </w:r>
    </w:p>
    <w:p w14:paraId="602B1C38" w14:textId="77777777" w:rsidR="0024194E" w:rsidRPr="00686BA0" w:rsidRDefault="0024194E" w:rsidP="00686BA0">
      <w:pPr>
        <w:jc w:val="both"/>
        <w:rPr>
          <w:rFonts w:ascii="Times New Roman" w:hAnsi="Times New Roman" w:cs="Times New Roman"/>
          <w:b/>
        </w:rPr>
      </w:pPr>
      <w:r w:rsidRPr="00686BA0">
        <w:rPr>
          <w:rFonts w:ascii="Times New Roman" w:hAnsi="Times New Roman" w:cs="Times New Roman"/>
        </w:rPr>
        <w:t>1. В случае принятия Банком решения об отказе от заключения договора банковского счета (вклада), предусмотренного абзацем вторым пункта 5.2 ст. 7 Федерального закона №115-ФЗ, Банк в срок не позднее пяти рабочих дней со дня принятия решения об отказе от заключения договора банковского счета (вклада), предоставляет клиенту (потенциальному клиенту), которому отказано в заключении договора банковского счета (вклада), уведомление об отказе, информацию о дате и причинах при</w:t>
      </w:r>
      <w:r w:rsidR="00B67B42" w:rsidRPr="00686BA0">
        <w:rPr>
          <w:rFonts w:ascii="Times New Roman" w:hAnsi="Times New Roman" w:cs="Times New Roman"/>
        </w:rPr>
        <w:t>нятия соответствующего решения</w:t>
      </w:r>
      <w:r w:rsidRPr="00686BA0">
        <w:rPr>
          <w:rFonts w:ascii="Times New Roman" w:hAnsi="Times New Roman" w:cs="Times New Roman"/>
        </w:rPr>
        <w:t xml:space="preserve"> на бумажном носителе в офисе Банка </w:t>
      </w:r>
      <w:r w:rsidR="00B67B42" w:rsidRPr="00686BA0">
        <w:rPr>
          <w:rFonts w:ascii="Times New Roman" w:hAnsi="Times New Roman" w:cs="Times New Roman"/>
        </w:rPr>
        <w:t xml:space="preserve">по адресу: </w:t>
      </w:r>
      <w:r w:rsidRPr="00686BA0">
        <w:rPr>
          <w:rFonts w:ascii="Times New Roman" w:hAnsi="Times New Roman" w:cs="Times New Roman"/>
        </w:rPr>
        <w:t>г. Великий Новгород, ул. Черемнова-Конюхова, дом 12</w:t>
      </w:r>
      <w:r w:rsidR="00B67B42" w:rsidRPr="00686BA0">
        <w:rPr>
          <w:rFonts w:ascii="Times New Roman" w:hAnsi="Times New Roman" w:cs="Times New Roman"/>
        </w:rPr>
        <w:t>.</w:t>
      </w:r>
    </w:p>
    <w:p w14:paraId="70E682C2" w14:textId="4EC83F03" w:rsidR="00B67B42" w:rsidRPr="00686BA0" w:rsidRDefault="0024194E" w:rsidP="00686BA0">
      <w:pPr>
        <w:jc w:val="both"/>
        <w:rPr>
          <w:rFonts w:ascii="Times New Roman" w:hAnsi="Times New Roman" w:cs="Times New Roman"/>
          <w:b/>
        </w:rPr>
      </w:pPr>
      <w:r w:rsidRPr="00686BA0">
        <w:rPr>
          <w:rFonts w:ascii="Times New Roman" w:hAnsi="Times New Roman" w:cs="Times New Roman"/>
        </w:rPr>
        <w:t xml:space="preserve">2. В случае принятия Банком решения о расторжении договора банковского счета (вклада), предусмотренного абзацем третьим пункта 5.2 ст. 7 Федерального закона №115-ФЗ, путем передачи в </w:t>
      </w:r>
      <w:r w:rsidR="00B67B42" w:rsidRPr="00686BA0">
        <w:rPr>
          <w:rFonts w:ascii="Times New Roman" w:hAnsi="Times New Roman" w:cs="Times New Roman"/>
        </w:rPr>
        <w:t>офисе</w:t>
      </w:r>
      <w:r w:rsidRPr="00686BA0">
        <w:rPr>
          <w:rFonts w:ascii="Times New Roman" w:hAnsi="Times New Roman" w:cs="Times New Roman"/>
        </w:rPr>
        <w:t xml:space="preserve"> Банка</w:t>
      </w:r>
      <w:r w:rsidR="00B67B42" w:rsidRPr="00686BA0">
        <w:rPr>
          <w:rFonts w:ascii="Times New Roman" w:hAnsi="Times New Roman" w:cs="Times New Roman"/>
        </w:rPr>
        <w:t xml:space="preserve"> по адресу: г. Великий Новгород, ул. Черемнова-Конюхова, дом 12</w:t>
      </w:r>
      <w:r w:rsidRPr="00686BA0">
        <w:rPr>
          <w:rFonts w:ascii="Times New Roman" w:hAnsi="Times New Roman" w:cs="Times New Roman"/>
        </w:rPr>
        <w:t xml:space="preserve">, </w:t>
      </w:r>
      <w:r w:rsidR="00B67B42" w:rsidRPr="00686BA0">
        <w:rPr>
          <w:rFonts w:ascii="Times New Roman" w:hAnsi="Times New Roman" w:cs="Times New Roman"/>
        </w:rPr>
        <w:t>или по Системе «Банк-Клиент» или</w:t>
      </w:r>
      <w:r w:rsidRPr="00686BA0">
        <w:rPr>
          <w:rFonts w:ascii="Times New Roman" w:hAnsi="Times New Roman" w:cs="Times New Roman"/>
        </w:rPr>
        <w:t xml:space="preserve"> посредством почтовой связи</w:t>
      </w:r>
      <w:r w:rsidR="003F4E2A">
        <w:rPr>
          <w:rFonts w:ascii="Times New Roman" w:hAnsi="Times New Roman" w:cs="Times New Roman"/>
        </w:rPr>
        <w:t xml:space="preserve"> на адрес, указанный клиентом</w:t>
      </w:r>
      <w:r w:rsidRPr="00686BA0">
        <w:rPr>
          <w:rFonts w:ascii="Times New Roman" w:hAnsi="Times New Roman" w:cs="Times New Roman"/>
        </w:rPr>
        <w:t xml:space="preserve">, в срок не позднее пяти рабочих дней со дня принятия решения о расторжении договора банковского счета (вклада), Банк предоставляет клиенту, с которым договор банковского счета (вклада) расторгнут, информацию о дате и причинах принятия соответствующего решения. </w:t>
      </w:r>
    </w:p>
    <w:p w14:paraId="56333453" w14:textId="32EFA874" w:rsidR="00B67B42" w:rsidRPr="00686BA0" w:rsidRDefault="0024194E" w:rsidP="00686BA0">
      <w:pPr>
        <w:jc w:val="both"/>
        <w:rPr>
          <w:rFonts w:ascii="Times New Roman" w:hAnsi="Times New Roman" w:cs="Times New Roman"/>
          <w:b/>
        </w:rPr>
      </w:pPr>
      <w:r w:rsidRPr="00686BA0">
        <w:rPr>
          <w:rFonts w:ascii="Times New Roman" w:hAnsi="Times New Roman" w:cs="Times New Roman"/>
        </w:rPr>
        <w:t xml:space="preserve">3. В случае принятия Банком решения об отказе от проведения операции, предусмотренного пунктом 11 ст.7 Федерального закона №115-ФЗ, Банк путем передачи в </w:t>
      </w:r>
      <w:r w:rsidR="00686BA0" w:rsidRPr="00686BA0">
        <w:rPr>
          <w:rFonts w:ascii="Times New Roman" w:hAnsi="Times New Roman" w:cs="Times New Roman"/>
        </w:rPr>
        <w:t>офисе Банка по адресу: г. Великий Новгород, ул. Черемнова-Конюхова, дом 12</w:t>
      </w:r>
      <w:r w:rsidR="00686BA0">
        <w:rPr>
          <w:rFonts w:ascii="Times New Roman" w:hAnsi="Times New Roman" w:cs="Times New Roman"/>
        </w:rPr>
        <w:t xml:space="preserve"> </w:t>
      </w:r>
      <w:r w:rsidRPr="00686BA0">
        <w:rPr>
          <w:rFonts w:ascii="Times New Roman" w:hAnsi="Times New Roman" w:cs="Times New Roman"/>
        </w:rPr>
        <w:t>или по Системе «Банк-Клиент»</w:t>
      </w:r>
      <w:r w:rsidR="00686BA0">
        <w:rPr>
          <w:rFonts w:ascii="Times New Roman" w:hAnsi="Times New Roman" w:cs="Times New Roman"/>
        </w:rPr>
        <w:t xml:space="preserve"> или </w:t>
      </w:r>
      <w:r w:rsidR="00686BA0" w:rsidRPr="00686BA0">
        <w:rPr>
          <w:rFonts w:ascii="Times New Roman" w:hAnsi="Times New Roman" w:cs="Times New Roman"/>
        </w:rPr>
        <w:t>посредством почтовой связи</w:t>
      </w:r>
      <w:r w:rsidR="003F4E2A">
        <w:rPr>
          <w:rFonts w:ascii="Times New Roman" w:hAnsi="Times New Roman" w:cs="Times New Roman"/>
        </w:rPr>
        <w:t xml:space="preserve"> </w:t>
      </w:r>
      <w:r w:rsidR="003F4E2A">
        <w:rPr>
          <w:rFonts w:ascii="Times New Roman" w:hAnsi="Times New Roman" w:cs="Times New Roman"/>
        </w:rPr>
        <w:t>на адрес, указанный клиентом</w:t>
      </w:r>
      <w:r w:rsidRPr="00686BA0">
        <w:rPr>
          <w:rFonts w:ascii="Times New Roman" w:hAnsi="Times New Roman" w:cs="Times New Roman"/>
        </w:rPr>
        <w:t xml:space="preserve">, в срок не позднее пяти рабочих дней со дня принятия решения об отказе от проведения операции, предоставляет клиенту, которому отказано в проведении операции, информацию о дате и причинах принятия соответствующего решения. </w:t>
      </w:r>
    </w:p>
    <w:sectPr w:rsidR="00B67B42" w:rsidRPr="00686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194E"/>
    <w:rsid w:val="0024194E"/>
    <w:rsid w:val="00330203"/>
    <w:rsid w:val="003F4E2A"/>
    <w:rsid w:val="00686BA0"/>
    <w:rsid w:val="00B67B42"/>
    <w:rsid w:val="00D1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88C5"/>
  <w15:docId w15:val="{A2881D80-46E4-45AE-B078-DC62164B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419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19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4194E"/>
    <w:rPr>
      <w:b/>
      <w:bCs/>
    </w:rPr>
  </w:style>
  <w:style w:type="character" w:styleId="a4">
    <w:name w:val="Hyperlink"/>
    <w:basedOn w:val="a0"/>
    <w:uiPriority w:val="99"/>
    <w:semiHidden/>
    <w:unhideWhenUsed/>
    <w:rsid w:val="00241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6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90378-683B-42A6-B90C-3CBF80588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user</cp:lastModifiedBy>
  <cp:revision>4</cp:revision>
  <dcterms:created xsi:type="dcterms:W3CDTF">2024-04-16T13:45:00Z</dcterms:created>
  <dcterms:modified xsi:type="dcterms:W3CDTF">2024-06-18T13:52:00Z</dcterms:modified>
</cp:coreProperties>
</file>