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146E4A" w14:textId="77777777" w:rsidR="00136250" w:rsidRDefault="00136250" w:rsidP="00136250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6DD21E33" wp14:editId="30DD7574">
            <wp:extent cx="3019425" cy="381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805D1" w14:textId="77777777" w:rsidR="00136250" w:rsidRDefault="00136250" w:rsidP="0013625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УТВЕРЖДЕНО</w:t>
      </w:r>
    </w:p>
    <w:p w14:paraId="66640335" w14:textId="77777777" w:rsidR="00136250" w:rsidRDefault="00136250" w:rsidP="0013625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Советом директоров</w:t>
      </w:r>
    </w:p>
    <w:p w14:paraId="25DBF1C1" w14:textId="77777777" w:rsidR="00136250" w:rsidRDefault="00136250" w:rsidP="0013625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АО НКБ «СЛАВЯНБАНК»</w:t>
      </w:r>
    </w:p>
    <w:p w14:paraId="01D6495E" w14:textId="77777777" w:rsidR="00136250" w:rsidRDefault="00136250" w:rsidP="0013625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(Протокол от 27.03.2026)</w:t>
      </w:r>
    </w:p>
    <w:p w14:paraId="14C93CDE" w14:textId="77777777" w:rsidR="00136250" w:rsidRDefault="00136250" w:rsidP="0013625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0730E074" w14:textId="77777777" w:rsidR="00136250" w:rsidRDefault="00136250" w:rsidP="0013625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Совета директоров</w:t>
      </w:r>
    </w:p>
    <w:p w14:paraId="791F7769" w14:textId="77777777" w:rsidR="00136250" w:rsidRDefault="00136250" w:rsidP="0013625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>АО НКБ «СЛАВЯНБАНК»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734FCF7" w14:textId="77777777" w:rsidR="00136250" w:rsidRDefault="00136250" w:rsidP="0013625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56D97974" w14:textId="77777777" w:rsidR="00136250" w:rsidRDefault="00136250" w:rsidP="0013625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О.О. Кожушок _______________</w:t>
      </w:r>
    </w:p>
    <w:p w14:paraId="70153C4B" w14:textId="77777777" w:rsidR="00136250" w:rsidRDefault="00136250" w:rsidP="0013625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14:paraId="79B6EB53" w14:textId="77777777" w:rsidR="00136250" w:rsidRDefault="00136250" w:rsidP="0013625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96EC683" w14:textId="77777777" w:rsidR="00136250" w:rsidRDefault="00136250" w:rsidP="00136250">
      <w:pPr>
        <w:rPr>
          <w:rFonts w:ascii="Times New Roman" w:hAnsi="Times New Roman" w:cs="Times New Roman"/>
          <w:sz w:val="26"/>
          <w:szCs w:val="26"/>
        </w:rPr>
      </w:pPr>
    </w:p>
    <w:p w14:paraId="29C27711" w14:textId="77777777" w:rsidR="00136250" w:rsidRDefault="00136250" w:rsidP="00136250">
      <w:pPr>
        <w:rPr>
          <w:rFonts w:ascii="Times New Roman" w:hAnsi="Times New Roman" w:cs="Times New Roman"/>
          <w:sz w:val="26"/>
          <w:szCs w:val="26"/>
        </w:rPr>
      </w:pPr>
    </w:p>
    <w:p w14:paraId="245E9B2C" w14:textId="77777777" w:rsidR="00136250" w:rsidRDefault="00136250" w:rsidP="00136250">
      <w:pPr>
        <w:rPr>
          <w:rFonts w:ascii="Times New Roman" w:hAnsi="Times New Roman" w:cs="Times New Roman"/>
          <w:sz w:val="26"/>
          <w:szCs w:val="26"/>
        </w:rPr>
      </w:pPr>
    </w:p>
    <w:p w14:paraId="5C73B236" w14:textId="77777777" w:rsidR="00136250" w:rsidRPr="00136250" w:rsidRDefault="00136250" w:rsidP="001362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36250">
        <w:rPr>
          <w:rFonts w:ascii="Times New Roman" w:hAnsi="Times New Roman" w:cs="Times New Roman"/>
          <w:b/>
          <w:bCs/>
          <w:sz w:val="26"/>
          <w:szCs w:val="26"/>
        </w:rPr>
        <w:t>Положение</w:t>
      </w:r>
    </w:p>
    <w:p w14:paraId="5D88A98B" w14:textId="70C556A5" w:rsidR="00136250" w:rsidRPr="00FE64D6" w:rsidRDefault="00136250" w:rsidP="00136250">
      <w:pPr>
        <w:spacing w:after="0" w:line="240" w:lineRule="auto"/>
        <w:jc w:val="center"/>
        <w:rPr>
          <w:rFonts w:ascii="Times New Roman" w:hAnsi="Times New Roman" w:cs="Times New Roman"/>
          <w:b/>
          <w:bCs/>
          <w:strike/>
          <w:sz w:val="26"/>
          <w:szCs w:val="26"/>
        </w:rPr>
      </w:pPr>
      <w:r w:rsidRPr="00136250">
        <w:rPr>
          <w:rFonts w:ascii="Times New Roman" w:hAnsi="Times New Roman" w:cs="Times New Roman"/>
          <w:b/>
          <w:bCs/>
          <w:sz w:val="26"/>
          <w:szCs w:val="26"/>
        </w:rPr>
        <w:t>о порядке проведения АО НКБ «СЛАВЯНБАНК» открытого конкурса по выбору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36250">
        <w:rPr>
          <w:rFonts w:ascii="Times New Roman" w:hAnsi="Times New Roman" w:cs="Times New Roman"/>
          <w:b/>
          <w:bCs/>
          <w:sz w:val="26"/>
          <w:szCs w:val="26"/>
        </w:rPr>
        <w:t>аудиторской организации для осуществления обязательного аудита бухгалтерской (финансовой) отчетности, подготовленной по правилам российских стандартов бухгалтерского учета</w:t>
      </w:r>
    </w:p>
    <w:p w14:paraId="5EDD10DC" w14:textId="77777777" w:rsidR="00136250" w:rsidRDefault="00136250" w:rsidP="00136250">
      <w:pPr>
        <w:rPr>
          <w:rFonts w:ascii="Times New Roman" w:hAnsi="Times New Roman" w:cs="Times New Roman"/>
          <w:sz w:val="26"/>
          <w:szCs w:val="26"/>
        </w:rPr>
      </w:pPr>
    </w:p>
    <w:p w14:paraId="61DCC02E" w14:textId="77777777" w:rsidR="00136250" w:rsidRDefault="00136250" w:rsidP="00136250">
      <w:pPr>
        <w:rPr>
          <w:rFonts w:ascii="Times New Roman" w:hAnsi="Times New Roman" w:cs="Times New Roman"/>
          <w:sz w:val="26"/>
          <w:szCs w:val="26"/>
        </w:rPr>
      </w:pPr>
    </w:p>
    <w:p w14:paraId="6CC59301" w14:textId="77777777" w:rsidR="00136250" w:rsidRDefault="00136250" w:rsidP="00136250">
      <w:pPr>
        <w:rPr>
          <w:rFonts w:ascii="Times New Roman" w:hAnsi="Times New Roman" w:cs="Times New Roman"/>
          <w:sz w:val="26"/>
          <w:szCs w:val="26"/>
        </w:rPr>
      </w:pPr>
    </w:p>
    <w:p w14:paraId="72A57596" w14:textId="77777777" w:rsidR="00136250" w:rsidRDefault="00136250" w:rsidP="00136250">
      <w:pPr>
        <w:rPr>
          <w:rFonts w:ascii="Times New Roman" w:hAnsi="Times New Roman" w:cs="Times New Roman"/>
          <w:sz w:val="26"/>
          <w:szCs w:val="26"/>
        </w:rPr>
      </w:pPr>
    </w:p>
    <w:p w14:paraId="509CEECE" w14:textId="77777777" w:rsidR="00136250" w:rsidRDefault="00136250" w:rsidP="00136250">
      <w:pPr>
        <w:rPr>
          <w:rFonts w:ascii="Times New Roman" w:hAnsi="Times New Roman" w:cs="Times New Roman"/>
          <w:sz w:val="26"/>
          <w:szCs w:val="26"/>
        </w:rPr>
      </w:pPr>
    </w:p>
    <w:p w14:paraId="2F8243A8" w14:textId="77777777" w:rsidR="00136250" w:rsidRDefault="00136250" w:rsidP="00136250">
      <w:pPr>
        <w:rPr>
          <w:rFonts w:ascii="Times New Roman" w:hAnsi="Times New Roman" w:cs="Times New Roman"/>
          <w:sz w:val="26"/>
          <w:szCs w:val="26"/>
        </w:rPr>
      </w:pPr>
    </w:p>
    <w:p w14:paraId="336A504F" w14:textId="77777777" w:rsidR="00136250" w:rsidRDefault="00136250" w:rsidP="00136250">
      <w:pPr>
        <w:rPr>
          <w:rFonts w:ascii="Times New Roman" w:hAnsi="Times New Roman" w:cs="Times New Roman"/>
          <w:sz w:val="26"/>
          <w:szCs w:val="26"/>
        </w:rPr>
      </w:pPr>
    </w:p>
    <w:p w14:paraId="1097BD18" w14:textId="77777777" w:rsidR="00136250" w:rsidRDefault="00136250" w:rsidP="00136250">
      <w:pPr>
        <w:rPr>
          <w:rFonts w:ascii="Times New Roman" w:hAnsi="Times New Roman" w:cs="Times New Roman"/>
          <w:sz w:val="26"/>
          <w:szCs w:val="26"/>
        </w:rPr>
      </w:pPr>
    </w:p>
    <w:p w14:paraId="283E05C1" w14:textId="77777777" w:rsidR="00136250" w:rsidRDefault="00136250" w:rsidP="00136250">
      <w:pPr>
        <w:rPr>
          <w:rFonts w:ascii="Times New Roman" w:hAnsi="Times New Roman" w:cs="Times New Roman"/>
          <w:sz w:val="26"/>
          <w:szCs w:val="26"/>
        </w:rPr>
      </w:pPr>
    </w:p>
    <w:p w14:paraId="6E6F9441" w14:textId="77777777" w:rsidR="00136250" w:rsidRDefault="00136250" w:rsidP="00136250">
      <w:pPr>
        <w:rPr>
          <w:rFonts w:ascii="Times New Roman" w:hAnsi="Times New Roman" w:cs="Times New Roman"/>
          <w:sz w:val="26"/>
          <w:szCs w:val="26"/>
        </w:rPr>
      </w:pPr>
    </w:p>
    <w:p w14:paraId="499764F8" w14:textId="77777777" w:rsidR="00136250" w:rsidRDefault="00136250" w:rsidP="00136250">
      <w:pPr>
        <w:rPr>
          <w:rFonts w:ascii="Times New Roman" w:hAnsi="Times New Roman" w:cs="Times New Roman"/>
          <w:sz w:val="26"/>
          <w:szCs w:val="26"/>
        </w:rPr>
      </w:pPr>
    </w:p>
    <w:p w14:paraId="5009528A" w14:textId="77777777" w:rsidR="00136250" w:rsidRDefault="00136250" w:rsidP="00136250">
      <w:pPr>
        <w:rPr>
          <w:rFonts w:ascii="Times New Roman" w:hAnsi="Times New Roman" w:cs="Times New Roman"/>
          <w:sz w:val="26"/>
          <w:szCs w:val="26"/>
        </w:rPr>
      </w:pPr>
    </w:p>
    <w:p w14:paraId="0CB0A1CD" w14:textId="77777777" w:rsidR="00033B63" w:rsidRDefault="00033B63" w:rsidP="0013625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7C38B30" w14:textId="77777777" w:rsidR="00033B63" w:rsidRDefault="00033B63" w:rsidP="0013625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0B046D0" w14:textId="53BFB0F0" w:rsidR="00136250" w:rsidRPr="00136250" w:rsidRDefault="00136250" w:rsidP="00136250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36250">
        <w:rPr>
          <w:rFonts w:ascii="Times New Roman" w:hAnsi="Times New Roman" w:cs="Times New Roman"/>
          <w:b/>
          <w:bCs/>
          <w:sz w:val="26"/>
          <w:szCs w:val="26"/>
        </w:rPr>
        <w:t>г. Великий Новгород</w:t>
      </w:r>
    </w:p>
    <w:p w14:paraId="55994266" w14:textId="77777777" w:rsidR="00136250" w:rsidRDefault="00136250" w:rsidP="00136250">
      <w:pPr>
        <w:jc w:val="center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b/>
          <w:bCs/>
          <w:sz w:val="26"/>
          <w:szCs w:val="26"/>
        </w:rPr>
        <w:t>2026</w:t>
      </w:r>
    </w:p>
    <w:p w14:paraId="73951CAB" w14:textId="5D99D9A5" w:rsidR="00136250" w:rsidRPr="00136250" w:rsidRDefault="00136250" w:rsidP="003524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lastRenderedPageBreak/>
        <w:t>1.</w:t>
      </w:r>
      <w:r w:rsidRPr="00136250">
        <w:rPr>
          <w:rFonts w:ascii="Times New Roman" w:hAnsi="Times New Roman" w:cs="Times New Roman"/>
          <w:sz w:val="26"/>
          <w:szCs w:val="26"/>
        </w:rPr>
        <w:tab/>
        <w:t xml:space="preserve">Настоящее Положение определяет правовые основы проведения </w:t>
      </w:r>
      <w:r w:rsidR="003524E9" w:rsidRPr="003524E9">
        <w:rPr>
          <w:rFonts w:ascii="Times New Roman" w:hAnsi="Times New Roman" w:cs="Times New Roman"/>
          <w:sz w:val="26"/>
          <w:szCs w:val="26"/>
        </w:rPr>
        <w:t>АО НКБ «СЛАВЯНБАНК»</w:t>
      </w:r>
      <w:r w:rsidRPr="00136250">
        <w:rPr>
          <w:rFonts w:ascii="Times New Roman" w:hAnsi="Times New Roman" w:cs="Times New Roman"/>
          <w:sz w:val="26"/>
          <w:szCs w:val="26"/>
        </w:rPr>
        <w:t xml:space="preserve"> (далее - Банк) открытого конкурса по выбору аудиторской организации для проведения аудита бухгалтерской (финансовой) отчетности, подготовленной по правилам российских стандартов бухгалтерского учета</w:t>
      </w:r>
      <w:r w:rsidR="003524E9">
        <w:rPr>
          <w:rFonts w:ascii="Times New Roman" w:hAnsi="Times New Roman" w:cs="Times New Roman"/>
          <w:sz w:val="26"/>
          <w:szCs w:val="26"/>
        </w:rPr>
        <w:t>,</w:t>
      </w:r>
      <w:r w:rsidRPr="00136250">
        <w:rPr>
          <w:rFonts w:ascii="Times New Roman" w:hAnsi="Times New Roman" w:cs="Times New Roman"/>
          <w:sz w:val="26"/>
          <w:szCs w:val="26"/>
        </w:rPr>
        <w:t xml:space="preserve"> (далее - Конкурса).</w:t>
      </w:r>
    </w:p>
    <w:p w14:paraId="3A79AF40" w14:textId="723F89BF" w:rsidR="00136250" w:rsidRPr="00136250" w:rsidRDefault="00136250" w:rsidP="003524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>2.</w:t>
      </w:r>
      <w:r w:rsidRPr="00136250">
        <w:rPr>
          <w:rFonts w:ascii="Times New Roman" w:hAnsi="Times New Roman" w:cs="Times New Roman"/>
          <w:sz w:val="26"/>
          <w:szCs w:val="26"/>
        </w:rPr>
        <w:tab/>
        <w:t>Конкурс проводится во исполнение требований части 4 статьи 5.1 Федерального закона «Об аудиторской деятельности» от 30.12.2008г. № 307-ФЗ в целях выявления аудиторской организации, обеспечивающей лучшее качество и условия проведения аудита бухгалтерской (финансовой) отчетности, подготовленной по правилам российских стандартов бухгалтерского учета, с учетом всего комплекса предоставляемых услуг и всех существенных условий договора.</w:t>
      </w:r>
    </w:p>
    <w:p w14:paraId="69451013" w14:textId="77777777" w:rsidR="003524E9" w:rsidRDefault="00136250" w:rsidP="003524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>3.</w:t>
      </w:r>
      <w:r w:rsidRPr="00136250">
        <w:rPr>
          <w:rFonts w:ascii="Times New Roman" w:hAnsi="Times New Roman" w:cs="Times New Roman"/>
          <w:sz w:val="26"/>
          <w:szCs w:val="26"/>
        </w:rPr>
        <w:tab/>
        <w:t xml:space="preserve">Решение о подготовке и порядке проведения Конкурса принимает Совет директоров Банка. </w:t>
      </w:r>
    </w:p>
    <w:p w14:paraId="1986A356" w14:textId="77777777" w:rsidR="003524E9" w:rsidRDefault="00136250" w:rsidP="003524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>В решении утверждаются</w:t>
      </w:r>
      <w:r w:rsidR="003524E9">
        <w:rPr>
          <w:rFonts w:ascii="Times New Roman" w:hAnsi="Times New Roman" w:cs="Times New Roman"/>
          <w:sz w:val="26"/>
          <w:szCs w:val="26"/>
        </w:rPr>
        <w:t>:</w:t>
      </w:r>
    </w:p>
    <w:p w14:paraId="5D34EC70" w14:textId="3998F1CD" w:rsidR="003524E9" w:rsidRDefault="00136250" w:rsidP="003524E9">
      <w:pPr>
        <w:pStyle w:val="a3"/>
        <w:numPr>
          <w:ilvl w:val="0"/>
          <w:numId w:val="1"/>
        </w:numPr>
        <w:spacing w:after="0" w:line="240" w:lineRule="auto"/>
        <w:ind w:left="0" w:firstLine="1140"/>
        <w:jc w:val="both"/>
        <w:rPr>
          <w:rFonts w:ascii="Times New Roman" w:hAnsi="Times New Roman" w:cs="Times New Roman"/>
          <w:sz w:val="26"/>
          <w:szCs w:val="26"/>
        </w:rPr>
      </w:pPr>
      <w:r w:rsidRPr="003524E9">
        <w:rPr>
          <w:rFonts w:ascii="Times New Roman" w:hAnsi="Times New Roman" w:cs="Times New Roman"/>
          <w:sz w:val="26"/>
          <w:szCs w:val="26"/>
        </w:rPr>
        <w:t>срок публикации Извещения</w:t>
      </w:r>
      <w:r w:rsidR="003524E9" w:rsidRPr="003524E9">
        <w:t xml:space="preserve"> </w:t>
      </w:r>
      <w:r w:rsidR="003524E9" w:rsidRPr="003524E9">
        <w:rPr>
          <w:rFonts w:ascii="Times New Roman" w:hAnsi="Times New Roman" w:cs="Times New Roman"/>
          <w:sz w:val="26"/>
          <w:szCs w:val="26"/>
        </w:rPr>
        <w:t>о проведении открытого конкурса по выбору аудиторской организации для проведения обязательного аудита бухгалтерской (финансовой) отчетности, подготовленной по правилам российских стандартов бухгалтерского учета (далее - Извещение);</w:t>
      </w:r>
      <w:r w:rsidRPr="003524E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5F687E" w14:textId="77777777" w:rsidR="003524E9" w:rsidRDefault="00136250" w:rsidP="003524E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24E9">
        <w:rPr>
          <w:rFonts w:ascii="Times New Roman" w:hAnsi="Times New Roman" w:cs="Times New Roman"/>
          <w:sz w:val="26"/>
          <w:szCs w:val="26"/>
        </w:rPr>
        <w:t>срок приема заявок</w:t>
      </w:r>
      <w:r w:rsidR="003524E9" w:rsidRPr="003524E9">
        <w:t xml:space="preserve"> </w:t>
      </w:r>
      <w:r w:rsidR="003524E9" w:rsidRPr="003524E9">
        <w:rPr>
          <w:rFonts w:ascii="Times New Roman" w:hAnsi="Times New Roman" w:cs="Times New Roman"/>
          <w:sz w:val="26"/>
          <w:szCs w:val="26"/>
        </w:rPr>
        <w:t>для участия в Конкурсе</w:t>
      </w:r>
      <w:r w:rsidR="003524E9">
        <w:rPr>
          <w:rFonts w:ascii="Times New Roman" w:hAnsi="Times New Roman" w:cs="Times New Roman"/>
          <w:sz w:val="26"/>
          <w:szCs w:val="26"/>
        </w:rPr>
        <w:t>;</w:t>
      </w:r>
      <w:r w:rsidRPr="003524E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1388184" w14:textId="77777777" w:rsidR="003524E9" w:rsidRDefault="00136250" w:rsidP="003524E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24E9">
        <w:rPr>
          <w:rFonts w:ascii="Times New Roman" w:hAnsi="Times New Roman" w:cs="Times New Roman"/>
          <w:sz w:val="26"/>
          <w:szCs w:val="26"/>
        </w:rPr>
        <w:t>срок подведения результатов</w:t>
      </w:r>
      <w:r w:rsidR="003524E9">
        <w:rPr>
          <w:rFonts w:ascii="Times New Roman" w:hAnsi="Times New Roman" w:cs="Times New Roman"/>
          <w:sz w:val="26"/>
          <w:szCs w:val="26"/>
        </w:rPr>
        <w:t>;</w:t>
      </w:r>
    </w:p>
    <w:p w14:paraId="5FCD7354" w14:textId="77777777" w:rsidR="003524E9" w:rsidRDefault="00136250" w:rsidP="003524E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24E9">
        <w:rPr>
          <w:rFonts w:ascii="Times New Roman" w:hAnsi="Times New Roman" w:cs="Times New Roman"/>
          <w:sz w:val="26"/>
          <w:szCs w:val="26"/>
        </w:rPr>
        <w:t>состав конкурсной документации</w:t>
      </w:r>
      <w:r w:rsidR="003524E9">
        <w:rPr>
          <w:rFonts w:ascii="Times New Roman" w:hAnsi="Times New Roman" w:cs="Times New Roman"/>
          <w:sz w:val="26"/>
          <w:szCs w:val="26"/>
        </w:rPr>
        <w:t>;</w:t>
      </w:r>
      <w:r w:rsidRPr="003524E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7CE3734" w14:textId="77777777" w:rsidR="00136250" w:rsidRPr="003524E9" w:rsidRDefault="00136250" w:rsidP="003524E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24E9">
        <w:rPr>
          <w:rFonts w:ascii="Times New Roman" w:hAnsi="Times New Roman" w:cs="Times New Roman"/>
          <w:sz w:val="26"/>
          <w:szCs w:val="26"/>
        </w:rPr>
        <w:t>определяется лицо, ответственное за подготовку и проведение Конкурса.</w:t>
      </w:r>
    </w:p>
    <w:p w14:paraId="6D28AFFD" w14:textId="77777777" w:rsidR="00136250" w:rsidRPr="00136250" w:rsidRDefault="00136250" w:rsidP="00366B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>4.</w:t>
      </w:r>
      <w:r w:rsidRPr="00136250">
        <w:rPr>
          <w:rFonts w:ascii="Times New Roman" w:hAnsi="Times New Roman" w:cs="Times New Roman"/>
          <w:sz w:val="26"/>
          <w:szCs w:val="26"/>
        </w:rPr>
        <w:tab/>
        <w:t>Конкурс является открытым. На основании Решения Совета директоров Банка на официальном сайте Банка публикуется Извещение о проведении Конкурса, содержащее основные его условия.</w:t>
      </w:r>
    </w:p>
    <w:p w14:paraId="4CF45E8B" w14:textId="17C0E7A8" w:rsidR="00136250" w:rsidRPr="00136250" w:rsidRDefault="00136250" w:rsidP="00366B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>5.</w:t>
      </w:r>
      <w:r w:rsidRPr="00136250">
        <w:rPr>
          <w:rFonts w:ascii="Times New Roman" w:hAnsi="Times New Roman" w:cs="Times New Roman"/>
          <w:sz w:val="26"/>
          <w:szCs w:val="26"/>
        </w:rPr>
        <w:tab/>
        <w:t xml:space="preserve">Срок приема заявок на </w:t>
      </w:r>
      <w:r w:rsidR="00FE64D6">
        <w:rPr>
          <w:rFonts w:ascii="Times New Roman" w:hAnsi="Times New Roman" w:cs="Times New Roman"/>
          <w:sz w:val="26"/>
          <w:szCs w:val="26"/>
        </w:rPr>
        <w:t>К</w:t>
      </w:r>
      <w:r w:rsidRPr="00136250">
        <w:rPr>
          <w:rFonts w:ascii="Times New Roman" w:hAnsi="Times New Roman" w:cs="Times New Roman"/>
          <w:sz w:val="26"/>
          <w:szCs w:val="26"/>
        </w:rPr>
        <w:t xml:space="preserve">онкурс не должен быть менее 5 рабочих дней с даты опубликования Извещения о проведении Конкурса на сайте Банка. </w:t>
      </w:r>
      <w:r w:rsidR="00FE64D6" w:rsidRPr="00FE64D6">
        <w:rPr>
          <w:rFonts w:ascii="Times New Roman" w:hAnsi="Times New Roman" w:cs="Times New Roman"/>
          <w:sz w:val="26"/>
          <w:szCs w:val="26"/>
        </w:rPr>
        <w:t xml:space="preserve">Конкретный срок приема заявок на Конкурс указывается в </w:t>
      </w:r>
      <w:r w:rsidR="00FE64D6">
        <w:rPr>
          <w:rFonts w:ascii="Times New Roman" w:hAnsi="Times New Roman" w:cs="Times New Roman"/>
          <w:sz w:val="26"/>
          <w:szCs w:val="26"/>
        </w:rPr>
        <w:t>И</w:t>
      </w:r>
      <w:r w:rsidR="00FE64D6" w:rsidRPr="00FE64D6">
        <w:rPr>
          <w:rFonts w:ascii="Times New Roman" w:hAnsi="Times New Roman" w:cs="Times New Roman"/>
          <w:sz w:val="26"/>
          <w:szCs w:val="26"/>
        </w:rPr>
        <w:t>звещении</w:t>
      </w:r>
      <w:r w:rsidR="00FE64D6">
        <w:rPr>
          <w:rFonts w:ascii="Times New Roman" w:hAnsi="Times New Roman" w:cs="Times New Roman"/>
          <w:sz w:val="26"/>
          <w:szCs w:val="26"/>
        </w:rPr>
        <w:t>.</w:t>
      </w:r>
      <w:r w:rsidR="00FE64D6" w:rsidRPr="00FE64D6">
        <w:rPr>
          <w:rFonts w:ascii="Times New Roman" w:hAnsi="Times New Roman" w:cs="Times New Roman"/>
          <w:sz w:val="26"/>
          <w:szCs w:val="26"/>
        </w:rPr>
        <w:t xml:space="preserve"> </w:t>
      </w:r>
      <w:r w:rsidRPr="00136250">
        <w:rPr>
          <w:rFonts w:ascii="Times New Roman" w:hAnsi="Times New Roman" w:cs="Times New Roman"/>
          <w:sz w:val="26"/>
          <w:szCs w:val="26"/>
        </w:rPr>
        <w:t>Все поступившие заявки регистрируются лицом, ответственным за подготовку и проведение Конкурса.</w:t>
      </w:r>
    </w:p>
    <w:p w14:paraId="55DBC80C" w14:textId="0A94596E" w:rsidR="00136250" w:rsidRPr="00136250" w:rsidRDefault="00136250" w:rsidP="00366B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>6.</w:t>
      </w:r>
      <w:r w:rsidRPr="00136250">
        <w:rPr>
          <w:rFonts w:ascii="Times New Roman" w:hAnsi="Times New Roman" w:cs="Times New Roman"/>
          <w:sz w:val="26"/>
          <w:szCs w:val="26"/>
        </w:rPr>
        <w:tab/>
        <w:t xml:space="preserve">Участником Конкурса может быть аудиторская организация, отвечающая установленным законодательством Российской Федерации требованиям к аудиторским организациям, а также не имеющая установленных законодательством Российской Федерации ограничений для осуществления обязательного аудита бухгалтерской (финансовой) отчетности кредитных организаций, подготовленной по правилам российских стандартов бухгалтерского учета. Обязательными условиями для участия в Конкурсе является членство аудиторской организации в саморегулируемой организации аудиторов, включение аудиторской организации в реестр аудиторских организаций, оказывающих аудиторские услуги общественно значимым </w:t>
      </w:r>
      <w:r w:rsidRPr="006433D8">
        <w:rPr>
          <w:rFonts w:ascii="Times New Roman" w:hAnsi="Times New Roman" w:cs="Times New Roman"/>
          <w:sz w:val="26"/>
          <w:szCs w:val="26"/>
        </w:rPr>
        <w:t>организациям</w:t>
      </w:r>
      <w:r w:rsidR="00904CAE" w:rsidRPr="006433D8">
        <w:rPr>
          <w:rFonts w:ascii="Times New Roman" w:hAnsi="Times New Roman" w:cs="Times New Roman"/>
          <w:sz w:val="26"/>
          <w:szCs w:val="26"/>
        </w:rPr>
        <w:t>,</w:t>
      </w:r>
      <w:r w:rsidRPr="006433D8">
        <w:rPr>
          <w:rFonts w:ascii="Times New Roman" w:hAnsi="Times New Roman" w:cs="Times New Roman"/>
          <w:sz w:val="26"/>
          <w:szCs w:val="26"/>
        </w:rPr>
        <w:t xml:space="preserve"> и</w:t>
      </w:r>
      <w:r w:rsidRPr="00136250">
        <w:rPr>
          <w:rFonts w:ascii="Times New Roman" w:hAnsi="Times New Roman" w:cs="Times New Roman"/>
          <w:sz w:val="26"/>
          <w:szCs w:val="26"/>
        </w:rPr>
        <w:t xml:space="preserve"> в реестр аудиторских организаций, оказывающих аудиторские услуги общественно значимым организациям на финансовом рынке</w:t>
      </w:r>
      <w:r w:rsidR="0076746A">
        <w:rPr>
          <w:rFonts w:ascii="Times New Roman" w:hAnsi="Times New Roman" w:cs="Times New Roman"/>
          <w:sz w:val="26"/>
          <w:szCs w:val="26"/>
        </w:rPr>
        <w:t>.</w:t>
      </w:r>
    </w:p>
    <w:p w14:paraId="6B964E1F" w14:textId="21A9A1DA" w:rsidR="00136250" w:rsidRPr="00136250" w:rsidRDefault="00136250" w:rsidP="00366B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>7.</w:t>
      </w:r>
      <w:r w:rsidRPr="00136250">
        <w:rPr>
          <w:rFonts w:ascii="Times New Roman" w:hAnsi="Times New Roman" w:cs="Times New Roman"/>
          <w:sz w:val="26"/>
          <w:szCs w:val="26"/>
        </w:rPr>
        <w:tab/>
        <w:t xml:space="preserve">Состав конкурсной документации устанавливается решением Совета директоров Банка. Заявка на участие в Конкурсе и конкурсная документация предоставляется участниками Конкурса в письменном виде </w:t>
      </w:r>
      <w:r w:rsidR="006433D8" w:rsidRPr="006433D8">
        <w:rPr>
          <w:rFonts w:ascii="Times New Roman" w:hAnsi="Times New Roman" w:cs="Times New Roman"/>
          <w:sz w:val="26"/>
          <w:szCs w:val="26"/>
        </w:rPr>
        <w:t>почтой, либо курьерской связью, либо нарочно</w:t>
      </w:r>
      <w:r w:rsidR="006433D8" w:rsidRPr="006433D8">
        <w:rPr>
          <w:rFonts w:ascii="Times New Roman" w:hAnsi="Times New Roman" w:cs="Times New Roman"/>
          <w:sz w:val="26"/>
          <w:szCs w:val="26"/>
        </w:rPr>
        <w:t xml:space="preserve"> </w:t>
      </w:r>
      <w:r w:rsidRPr="00904CAE">
        <w:rPr>
          <w:rFonts w:ascii="Times New Roman" w:hAnsi="Times New Roman" w:cs="Times New Roman"/>
          <w:sz w:val="26"/>
          <w:szCs w:val="26"/>
        </w:rPr>
        <w:t>по</w:t>
      </w:r>
      <w:r w:rsidRPr="00136250">
        <w:rPr>
          <w:rFonts w:ascii="Times New Roman" w:hAnsi="Times New Roman" w:cs="Times New Roman"/>
          <w:sz w:val="26"/>
          <w:szCs w:val="26"/>
        </w:rPr>
        <w:t xml:space="preserve"> адресу: г. </w:t>
      </w:r>
      <w:r w:rsidR="00366BD0">
        <w:rPr>
          <w:rFonts w:ascii="Times New Roman" w:hAnsi="Times New Roman" w:cs="Times New Roman"/>
          <w:sz w:val="26"/>
          <w:szCs w:val="26"/>
        </w:rPr>
        <w:t>Великий Новгород</w:t>
      </w:r>
      <w:r w:rsidRPr="00136250">
        <w:rPr>
          <w:rFonts w:ascii="Times New Roman" w:hAnsi="Times New Roman" w:cs="Times New Roman"/>
          <w:sz w:val="26"/>
          <w:szCs w:val="26"/>
        </w:rPr>
        <w:t xml:space="preserve">, </w:t>
      </w:r>
      <w:r w:rsidR="00675972" w:rsidRPr="00675972">
        <w:rPr>
          <w:rFonts w:ascii="Times New Roman" w:hAnsi="Times New Roman" w:cs="Times New Roman"/>
          <w:sz w:val="26"/>
          <w:szCs w:val="26"/>
        </w:rPr>
        <w:t xml:space="preserve">ул. Черемнова-Конюхова, </w:t>
      </w:r>
      <w:r w:rsidR="00675972">
        <w:rPr>
          <w:rFonts w:ascii="Times New Roman" w:hAnsi="Times New Roman" w:cs="Times New Roman"/>
          <w:sz w:val="26"/>
          <w:szCs w:val="26"/>
        </w:rPr>
        <w:t xml:space="preserve">д. </w:t>
      </w:r>
      <w:r w:rsidR="00675972" w:rsidRPr="00675972">
        <w:rPr>
          <w:rFonts w:ascii="Times New Roman" w:hAnsi="Times New Roman" w:cs="Times New Roman"/>
          <w:sz w:val="26"/>
          <w:szCs w:val="26"/>
        </w:rPr>
        <w:t>12</w:t>
      </w:r>
      <w:r w:rsidR="00675972">
        <w:rPr>
          <w:rFonts w:ascii="Times New Roman" w:hAnsi="Times New Roman" w:cs="Times New Roman"/>
          <w:sz w:val="26"/>
          <w:szCs w:val="26"/>
        </w:rPr>
        <w:t>,</w:t>
      </w:r>
      <w:r w:rsidR="00675972" w:rsidRPr="00675972">
        <w:rPr>
          <w:rFonts w:ascii="Times New Roman" w:hAnsi="Times New Roman" w:cs="Times New Roman"/>
          <w:sz w:val="26"/>
          <w:szCs w:val="26"/>
        </w:rPr>
        <w:t xml:space="preserve"> </w:t>
      </w:r>
      <w:r w:rsidRPr="00136250">
        <w:rPr>
          <w:rFonts w:ascii="Times New Roman" w:hAnsi="Times New Roman" w:cs="Times New Roman"/>
          <w:sz w:val="26"/>
          <w:szCs w:val="26"/>
        </w:rPr>
        <w:t>в срок, установленный решением Совета Директоров.</w:t>
      </w:r>
    </w:p>
    <w:p w14:paraId="003FEC55" w14:textId="073A2417" w:rsidR="00136250" w:rsidRPr="00136250" w:rsidRDefault="00136250" w:rsidP="006759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lastRenderedPageBreak/>
        <w:t>Лицом, ответственным за подготовку и проведение</w:t>
      </w:r>
      <w:r w:rsidR="00C01EEF">
        <w:rPr>
          <w:rFonts w:ascii="Times New Roman" w:hAnsi="Times New Roman" w:cs="Times New Roman"/>
          <w:sz w:val="26"/>
          <w:szCs w:val="26"/>
        </w:rPr>
        <w:t xml:space="preserve"> Конкурса</w:t>
      </w:r>
      <w:r w:rsidR="00441E43">
        <w:rPr>
          <w:rFonts w:ascii="Times New Roman" w:hAnsi="Times New Roman" w:cs="Times New Roman"/>
          <w:sz w:val="26"/>
          <w:szCs w:val="26"/>
        </w:rPr>
        <w:t>,</w:t>
      </w:r>
      <w:r w:rsidRPr="00136250">
        <w:rPr>
          <w:rFonts w:ascii="Times New Roman" w:hAnsi="Times New Roman" w:cs="Times New Roman"/>
          <w:sz w:val="26"/>
          <w:szCs w:val="26"/>
        </w:rPr>
        <w:t xml:space="preserve"> регистрируются и рассматриваются заявки, представленные не позднее 1</w:t>
      </w:r>
      <w:r w:rsidR="00675972">
        <w:rPr>
          <w:rFonts w:ascii="Times New Roman" w:hAnsi="Times New Roman" w:cs="Times New Roman"/>
          <w:sz w:val="26"/>
          <w:szCs w:val="26"/>
        </w:rPr>
        <w:t>6</w:t>
      </w:r>
      <w:r w:rsidRPr="00136250">
        <w:rPr>
          <w:rFonts w:ascii="Times New Roman" w:hAnsi="Times New Roman" w:cs="Times New Roman"/>
          <w:sz w:val="26"/>
          <w:szCs w:val="26"/>
        </w:rPr>
        <w:t>:</w:t>
      </w:r>
      <w:r w:rsidR="00675972">
        <w:rPr>
          <w:rFonts w:ascii="Times New Roman" w:hAnsi="Times New Roman" w:cs="Times New Roman"/>
          <w:sz w:val="26"/>
          <w:szCs w:val="26"/>
        </w:rPr>
        <w:t>3</w:t>
      </w:r>
      <w:r w:rsidRPr="00136250">
        <w:rPr>
          <w:rFonts w:ascii="Times New Roman" w:hAnsi="Times New Roman" w:cs="Times New Roman"/>
          <w:sz w:val="26"/>
          <w:szCs w:val="26"/>
        </w:rPr>
        <w:t>0 часов последнего дня срока приема заявок, установленного решением Совета директоров Банка. Заявка на участие в Конкурсе и все листы конкурсной документации должны быть пронумерованы и прошиты. Заявка должна содержать опись представляемых документов, быть скреплена печатью заявителя и подписью уполномоченного должн</w:t>
      </w:r>
      <w:r w:rsidRPr="00230EF2">
        <w:rPr>
          <w:rFonts w:ascii="Times New Roman" w:hAnsi="Times New Roman" w:cs="Times New Roman"/>
          <w:sz w:val="26"/>
          <w:szCs w:val="26"/>
        </w:rPr>
        <w:t>о</w:t>
      </w:r>
      <w:r w:rsidR="00904CAE" w:rsidRPr="00230EF2">
        <w:rPr>
          <w:rFonts w:ascii="Times New Roman" w:hAnsi="Times New Roman" w:cs="Times New Roman"/>
          <w:sz w:val="26"/>
          <w:szCs w:val="26"/>
        </w:rPr>
        <w:t>стно</w:t>
      </w:r>
      <w:r w:rsidRPr="00230EF2">
        <w:rPr>
          <w:rFonts w:ascii="Times New Roman" w:hAnsi="Times New Roman" w:cs="Times New Roman"/>
          <w:sz w:val="26"/>
          <w:szCs w:val="26"/>
        </w:rPr>
        <w:t>го</w:t>
      </w:r>
      <w:r w:rsidRPr="00136250">
        <w:rPr>
          <w:rFonts w:ascii="Times New Roman" w:hAnsi="Times New Roman" w:cs="Times New Roman"/>
          <w:sz w:val="26"/>
          <w:szCs w:val="26"/>
        </w:rPr>
        <w:t xml:space="preserve"> лица заявителя.</w:t>
      </w:r>
    </w:p>
    <w:p w14:paraId="2F5A301A" w14:textId="77777777" w:rsidR="00A47013" w:rsidRDefault="00136250" w:rsidP="006759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>8.</w:t>
      </w:r>
      <w:r w:rsidRPr="00136250">
        <w:rPr>
          <w:rFonts w:ascii="Times New Roman" w:hAnsi="Times New Roman" w:cs="Times New Roman"/>
          <w:sz w:val="26"/>
          <w:szCs w:val="26"/>
        </w:rPr>
        <w:tab/>
        <w:t xml:space="preserve">Победителем Конкурса признается организация, которая предложила лучшие условия проведения аудита. </w:t>
      </w:r>
    </w:p>
    <w:p w14:paraId="31F42A44" w14:textId="77777777" w:rsidR="00A47013" w:rsidRDefault="00136250" w:rsidP="006759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 xml:space="preserve">При принятии решения о выборе аудиторской организации учитываются следующие показатели: </w:t>
      </w:r>
    </w:p>
    <w:p w14:paraId="7F064C3D" w14:textId="4D129769" w:rsidR="00A47013" w:rsidRDefault="00A47013" w:rsidP="006759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36250" w:rsidRPr="00136250">
        <w:rPr>
          <w:rFonts w:ascii="Times New Roman" w:hAnsi="Times New Roman" w:cs="Times New Roman"/>
          <w:sz w:val="26"/>
          <w:szCs w:val="26"/>
        </w:rPr>
        <w:t xml:space="preserve">правоспособность аудиторской организации (необходимое членство в </w:t>
      </w:r>
      <w:r w:rsidR="00136250" w:rsidRPr="00230EF2">
        <w:rPr>
          <w:rFonts w:ascii="Times New Roman" w:hAnsi="Times New Roman" w:cs="Times New Roman"/>
          <w:sz w:val="26"/>
          <w:szCs w:val="26"/>
        </w:rPr>
        <w:t xml:space="preserve">реестрах </w:t>
      </w:r>
      <w:r w:rsidR="00904CAE" w:rsidRPr="00230EF2">
        <w:rPr>
          <w:rFonts w:ascii="Times New Roman" w:hAnsi="Times New Roman" w:cs="Times New Roman"/>
          <w:sz w:val="26"/>
          <w:szCs w:val="26"/>
        </w:rPr>
        <w:t>Б</w:t>
      </w:r>
      <w:r w:rsidR="00136250" w:rsidRPr="00230EF2">
        <w:rPr>
          <w:rFonts w:ascii="Times New Roman" w:hAnsi="Times New Roman" w:cs="Times New Roman"/>
          <w:sz w:val="26"/>
          <w:szCs w:val="26"/>
        </w:rPr>
        <w:t>анка</w:t>
      </w:r>
      <w:r w:rsidR="00136250" w:rsidRPr="00136250">
        <w:rPr>
          <w:rFonts w:ascii="Times New Roman" w:hAnsi="Times New Roman" w:cs="Times New Roman"/>
          <w:sz w:val="26"/>
          <w:szCs w:val="26"/>
        </w:rPr>
        <w:t xml:space="preserve"> России и Федерального казначейства, членство в СРО аудиторов),</w:t>
      </w:r>
    </w:p>
    <w:p w14:paraId="2FA7C2B0" w14:textId="77777777" w:rsidR="00A47013" w:rsidRDefault="00A47013" w:rsidP="006759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36250" w:rsidRPr="00136250">
        <w:rPr>
          <w:rFonts w:ascii="Times New Roman" w:hAnsi="Times New Roman" w:cs="Times New Roman"/>
          <w:sz w:val="26"/>
          <w:szCs w:val="26"/>
        </w:rPr>
        <w:t xml:space="preserve"> стоимость аудиторских услуг,</w:t>
      </w:r>
    </w:p>
    <w:p w14:paraId="51E49D99" w14:textId="77777777" w:rsidR="00A47013" w:rsidRDefault="00A47013" w:rsidP="006759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136250" w:rsidRPr="00136250">
        <w:rPr>
          <w:rFonts w:ascii="Times New Roman" w:hAnsi="Times New Roman" w:cs="Times New Roman"/>
          <w:sz w:val="26"/>
          <w:szCs w:val="26"/>
        </w:rPr>
        <w:t xml:space="preserve"> сроки оказания аудиторских услуг, </w:t>
      </w:r>
    </w:p>
    <w:p w14:paraId="7E2E2F7B" w14:textId="77777777" w:rsidR="00A47013" w:rsidRDefault="00A47013" w:rsidP="006759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136250" w:rsidRPr="00136250">
        <w:rPr>
          <w:rFonts w:ascii="Times New Roman" w:hAnsi="Times New Roman" w:cs="Times New Roman"/>
          <w:sz w:val="26"/>
          <w:szCs w:val="26"/>
        </w:rPr>
        <w:t>опыт работы аудиторской организации на рынке и ее деловая репутация</w:t>
      </w:r>
      <w:r>
        <w:rPr>
          <w:rFonts w:ascii="Times New Roman" w:hAnsi="Times New Roman" w:cs="Times New Roman"/>
          <w:sz w:val="26"/>
          <w:szCs w:val="26"/>
        </w:rPr>
        <w:t>,</w:t>
      </w:r>
    </w:p>
    <w:p w14:paraId="4CE07A78" w14:textId="77777777" w:rsidR="00136250" w:rsidRPr="00136250" w:rsidRDefault="00A47013" w:rsidP="006759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A47013">
        <w:rPr>
          <w:rFonts w:ascii="Times New Roman" w:hAnsi="Times New Roman" w:cs="Times New Roman"/>
          <w:sz w:val="26"/>
          <w:szCs w:val="26"/>
        </w:rPr>
        <w:t>прочие условия договора на проведение аудита</w:t>
      </w:r>
      <w:r w:rsidR="00136250" w:rsidRPr="00136250">
        <w:rPr>
          <w:rFonts w:ascii="Times New Roman" w:hAnsi="Times New Roman" w:cs="Times New Roman"/>
          <w:sz w:val="26"/>
          <w:szCs w:val="26"/>
        </w:rPr>
        <w:t>.</w:t>
      </w:r>
    </w:p>
    <w:p w14:paraId="5AC71FF0" w14:textId="77777777" w:rsidR="00A168E7" w:rsidRDefault="00136250" w:rsidP="00A47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>9.</w:t>
      </w:r>
      <w:r w:rsidRPr="00136250">
        <w:rPr>
          <w:rFonts w:ascii="Times New Roman" w:hAnsi="Times New Roman" w:cs="Times New Roman"/>
          <w:sz w:val="26"/>
          <w:szCs w:val="26"/>
        </w:rPr>
        <w:tab/>
        <w:t xml:space="preserve">В случае, если в установленный срок не поступило заявок на участие в Конкурсе, решением Совета директоров Банка Конкурс признается не состоявшимся и объявляется новый Конкурс. </w:t>
      </w:r>
    </w:p>
    <w:p w14:paraId="24212BEE" w14:textId="0E2FDC82" w:rsidR="00136250" w:rsidRPr="00136250" w:rsidRDefault="00136250" w:rsidP="00A470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 xml:space="preserve">В случае, если на Конкурс поступила одна заявка, она рассматривается в установленном порядке. В случае, если конкурсант соответствует конкурсным </w:t>
      </w:r>
      <w:r w:rsidRPr="00230EF2">
        <w:rPr>
          <w:rFonts w:ascii="Times New Roman" w:hAnsi="Times New Roman" w:cs="Times New Roman"/>
          <w:sz w:val="26"/>
          <w:szCs w:val="26"/>
        </w:rPr>
        <w:t>требованиям</w:t>
      </w:r>
      <w:r w:rsidRPr="00136250">
        <w:rPr>
          <w:rFonts w:ascii="Times New Roman" w:hAnsi="Times New Roman" w:cs="Times New Roman"/>
          <w:sz w:val="26"/>
          <w:szCs w:val="26"/>
        </w:rPr>
        <w:t xml:space="preserve"> и условия проведения обязательного аудита (проекта договора) удовлетворяют полностью, то Совет директоров Банка вправе признать единственного участника победителем конкурса.</w:t>
      </w:r>
    </w:p>
    <w:p w14:paraId="279F18F6" w14:textId="77777777" w:rsidR="00136250" w:rsidRPr="00136250" w:rsidRDefault="00136250" w:rsidP="00A168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>10.</w:t>
      </w:r>
      <w:r w:rsidRPr="00136250">
        <w:rPr>
          <w:rFonts w:ascii="Times New Roman" w:hAnsi="Times New Roman" w:cs="Times New Roman"/>
          <w:sz w:val="26"/>
          <w:szCs w:val="26"/>
        </w:rPr>
        <w:tab/>
        <w:t xml:space="preserve">Совет директоров Банка определяет победителя Конкурса по представлению лица, ответственного за подготовку и проведение Конкурса, в срок не позднее </w:t>
      </w:r>
      <w:r w:rsidR="00A168E7">
        <w:rPr>
          <w:rFonts w:ascii="Times New Roman" w:hAnsi="Times New Roman" w:cs="Times New Roman"/>
          <w:sz w:val="26"/>
          <w:szCs w:val="26"/>
        </w:rPr>
        <w:t>5</w:t>
      </w:r>
      <w:r w:rsidRPr="00136250">
        <w:rPr>
          <w:rFonts w:ascii="Times New Roman" w:hAnsi="Times New Roman" w:cs="Times New Roman"/>
          <w:sz w:val="26"/>
          <w:szCs w:val="26"/>
        </w:rPr>
        <w:t xml:space="preserve"> рабочих дней после окончания срока приема заявок. Совет директоров Банка рекомендует Общему собранию акционеров Банка утвердить победителя Конкурса в качестве аудитора Банка.</w:t>
      </w:r>
    </w:p>
    <w:p w14:paraId="1D8D647E" w14:textId="77777777" w:rsidR="00136250" w:rsidRPr="00136250" w:rsidRDefault="00136250" w:rsidP="00A168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>11.</w:t>
      </w:r>
      <w:r w:rsidRPr="00136250">
        <w:rPr>
          <w:rFonts w:ascii="Times New Roman" w:hAnsi="Times New Roman" w:cs="Times New Roman"/>
          <w:sz w:val="26"/>
          <w:szCs w:val="26"/>
        </w:rPr>
        <w:tab/>
        <w:t>Результаты Конкурса, а именно: информация о победителе Конкурса, размещается на сайте Банка не позднее 3 рабочих дней с даты подведения итогов конкурса и определения Советом директоров Банка победителя Конкурса.</w:t>
      </w:r>
    </w:p>
    <w:p w14:paraId="5455086B" w14:textId="77777777" w:rsidR="00E329CE" w:rsidRDefault="00136250" w:rsidP="00A168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>12.</w:t>
      </w:r>
      <w:r w:rsidRPr="00136250">
        <w:rPr>
          <w:rFonts w:ascii="Times New Roman" w:hAnsi="Times New Roman" w:cs="Times New Roman"/>
          <w:sz w:val="26"/>
          <w:szCs w:val="26"/>
        </w:rPr>
        <w:tab/>
        <w:t xml:space="preserve">Победитель Конкурса подлежит утверждению </w:t>
      </w:r>
      <w:bookmarkStart w:id="0" w:name="_Hlk225502936"/>
      <w:r w:rsidRPr="00136250">
        <w:rPr>
          <w:rFonts w:ascii="Times New Roman" w:hAnsi="Times New Roman" w:cs="Times New Roman"/>
          <w:sz w:val="26"/>
          <w:szCs w:val="26"/>
        </w:rPr>
        <w:t>Общим собранием акционеров</w:t>
      </w:r>
      <w:r w:rsidR="00A168E7">
        <w:rPr>
          <w:rFonts w:ascii="Times New Roman" w:hAnsi="Times New Roman" w:cs="Times New Roman"/>
          <w:sz w:val="26"/>
          <w:szCs w:val="26"/>
        </w:rPr>
        <w:t xml:space="preserve"> </w:t>
      </w:r>
      <w:r w:rsidRPr="00136250">
        <w:rPr>
          <w:rFonts w:ascii="Times New Roman" w:hAnsi="Times New Roman" w:cs="Times New Roman"/>
          <w:sz w:val="26"/>
          <w:szCs w:val="26"/>
        </w:rPr>
        <w:t>Банка</w:t>
      </w:r>
      <w:bookmarkEnd w:id="0"/>
      <w:r w:rsidRPr="00136250">
        <w:rPr>
          <w:rFonts w:ascii="Times New Roman" w:hAnsi="Times New Roman" w:cs="Times New Roman"/>
          <w:sz w:val="26"/>
          <w:szCs w:val="26"/>
        </w:rPr>
        <w:t>.</w:t>
      </w:r>
      <w:r w:rsidR="00D8163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D30D81F" w14:textId="77777777" w:rsidR="00136250" w:rsidRPr="00136250" w:rsidRDefault="00D81631" w:rsidP="00A168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 не утверждения </w:t>
      </w:r>
      <w:r w:rsidRPr="00D81631">
        <w:rPr>
          <w:rFonts w:ascii="Times New Roman" w:hAnsi="Times New Roman" w:cs="Times New Roman"/>
          <w:sz w:val="26"/>
          <w:szCs w:val="26"/>
        </w:rPr>
        <w:t>Общим собранием акционеров Банка</w:t>
      </w:r>
      <w:r>
        <w:rPr>
          <w:rFonts w:ascii="Times New Roman" w:hAnsi="Times New Roman" w:cs="Times New Roman"/>
          <w:sz w:val="26"/>
          <w:szCs w:val="26"/>
        </w:rPr>
        <w:t xml:space="preserve"> победителя Конкурса, объявляется и проводится новый Конкурс в порядке, установленном настоящим Положением.</w:t>
      </w:r>
    </w:p>
    <w:p w14:paraId="35E002A4" w14:textId="0AE89DCF" w:rsidR="006A5E19" w:rsidRPr="00136250" w:rsidRDefault="00136250" w:rsidP="009C291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6250">
        <w:rPr>
          <w:rFonts w:ascii="Times New Roman" w:hAnsi="Times New Roman" w:cs="Times New Roman"/>
          <w:sz w:val="26"/>
          <w:szCs w:val="26"/>
        </w:rPr>
        <w:t>13.</w:t>
      </w:r>
      <w:r w:rsidRPr="00136250">
        <w:rPr>
          <w:rFonts w:ascii="Times New Roman" w:hAnsi="Times New Roman" w:cs="Times New Roman"/>
          <w:sz w:val="26"/>
          <w:szCs w:val="26"/>
        </w:rPr>
        <w:tab/>
        <w:t xml:space="preserve">После утверждения победителя Конкурса Общим собранием </w:t>
      </w:r>
      <w:r w:rsidR="00A168E7">
        <w:rPr>
          <w:rFonts w:ascii="Times New Roman" w:hAnsi="Times New Roman" w:cs="Times New Roman"/>
          <w:sz w:val="26"/>
          <w:szCs w:val="26"/>
        </w:rPr>
        <w:t xml:space="preserve">акционеров </w:t>
      </w:r>
      <w:r w:rsidRPr="00136250">
        <w:rPr>
          <w:rFonts w:ascii="Times New Roman" w:hAnsi="Times New Roman" w:cs="Times New Roman"/>
          <w:sz w:val="26"/>
          <w:szCs w:val="26"/>
        </w:rPr>
        <w:t>Банка с победителем Конкурса заключается договор на осуществление обязательного</w:t>
      </w:r>
      <w:r w:rsidR="00A168E7">
        <w:rPr>
          <w:rFonts w:ascii="Times New Roman" w:hAnsi="Times New Roman" w:cs="Times New Roman"/>
          <w:sz w:val="26"/>
          <w:szCs w:val="26"/>
        </w:rPr>
        <w:t xml:space="preserve"> </w:t>
      </w:r>
      <w:r w:rsidRPr="00136250">
        <w:rPr>
          <w:rFonts w:ascii="Times New Roman" w:hAnsi="Times New Roman" w:cs="Times New Roman"/>
          <w:sz w:val="26"/>
          <w:szCs w:val="26"/>
        </w:rPr>
        <w:t>аудита бухгалтерской (финансовой) отчетности, подготовленной по правилам российских</w:t>
      </w:r>
      <w:r w:rsidR="00A168E7">
        <w:rPr>
          <w:rFonts w:ascii="Times New Roman" w:hAnsi="Times New Roman" w:cs="Times New Roman"/>
          <w:sz w:val="26"/>
          <w:szCs w:val="26"/>
        </w:rPr>
        <w:t xml:space="preserve"> </w:t>
      </w:r>
      <w:r w:rsidRPr="00136250">
        <w:rPr>
          <w:rFonts w:ascii="Times New Roman" w:hAnsi="Times New Roman" w:cs="Times New Roman"/>
          <w:sz w:val="26"/>
          <w:szCs w:val="26"/>
        </w:rPr>
        <w:t xml:space="preserve">стандартов бухгалтерского учета, </w:t>
      </w:r>
      <w:r w:rsidR="00230EF2" w:rsidRPr="00230EF2">
        <w:rPr>
          <w:rFonts w:ascii="Times New Roman" w:hAnsi="Times New Roman" w:cs="Times New Roman"/>
          <w:sz w:val="26"/>
          <w:szCs w:val="26"/>
        </w:rPr>
        <w:t>на</w:t>
      </w:r>
      <w:r w:rsidRPr="00904CAE">
        <w:rPr>
          <w:rFonts w:ascii="Times New Roman" w:hAnsi="Times New Roman" w:cs="Times New Roman"/>
          <w:sz w:val="26"/>
          <w:szCs w:val="26"/>
        </w:rPr>
        <w:t xml:space="preserve"> финансовый</w:t>
      </w:r>
      <w:r w:rsidR="00A168E7" w:rsidRPr="00904CAE">
        <w:rPr>
          <w:rFonts w:ascii="Times New Roman" w:hAnsi="Times New Roman" w:cs="Times New Roman"/>
          <w:sz w:val="26"/>
          <w:szCs w:val="26"/>
        </w:rPr>
        <w:t xml:space="preserve"> </w:t>
      </w:r>
      <w:r w:rsidRPr="00904CAE">
        <w:rPr>
          <w:rFonts w:ascii="Times New Roman" w:hAnsi="Times New Roman" w:cs="Times New Roman"/>
          <w:sz w:val="26"/>
          <w:szCs w:val="26"/>
        </w:rPr>
        <w:t>год</w:t>
      </w:r>
      <w:r w:rsidRPr="00136250">
        <w:rPr>
          <w:rFonts w:ascii="Times New Roman" w:hAnsi="Times New Roman" w:cs="Times New Roman"/>
          <w:sz w:val="26"/>
          <w:szCs w:val="26"/>
        </w:rPr>
        <w:t>, в отношении бухгалтерской (финансовой) отчетности которого был проведен Конкурс,</w:t>
      </w:r>
      <w:r w:rsidR="00A168E7">
        <w:rPr>
          <w:rFonts w:ascii="Times New Roman" w:hAnsi="Times New Roman" w:cs="Times New Roman"/>
          <w:sz w:val="26"/>
          <w:szCs w:val="26"/>
        </w:rPr>
        <w:t xml:space="preserve"> </w:t>
      </w:r>
      <w:r w:rsidRPr="00136250">
        <w:rPr>
          <w:rFonts w:ascii="Times New Roman" w:hAnsi="Times New Roman" w:cs="Times New Roman"/>
          <w:sz w:val="26"/>
          <w:szCs w:val="26"/>
        </w:rPr>
        <w:t>содержащий условия, на которых был проведен Конкурс. Также Банк вправе заключить с</w:t>
      </w:r>
      <w:r w:rsidR="00A168E7">
        <w:rPr>
          <w:rFonts w:ascii="Times New Roman" w:hAnsi="Times New Roman" w:cs="Times New Roman"/>
          <w:sz w:val="26"/>
          <w:szCs w:val="26"/>
        </w:rPr>
        <w:t xml:space="preserve"> </w:t>
      </w:r>
      <w:r w:rsidRPr="00136250">
        <w:rPr>
          <w:rFonts w:ascii="Times New Roman" w:hAnsi="Times New Roman" w:cs="Times New Roman"/>
          <w:sz w:val="26"/>
          <w:szCs w:val="26"/>
        </w:rPr>
        <w:t>победителем Конкурса договоры на осуществление обязательного аудита бухгалтерской</w:t>
      </w:r>
      <w:r w:rsidR="009C291E">
        <w:rPr>
          <w:rFonts w:ascii="Times New Roman" w:hAnsi="Times New Roman" w:cs="Times New Roman"/>
          <w:sz w:val="26"/>
          <w:szCs w:val="26"/>
        </w:rPr>
        <w:t xml:space="preserve"> </w:t>
      </w:r>
      <w:r w:rsidRPr="00136250">
        <w:rPr>
          <w:rFonts w:ascii="Times New Roman" w:hAnsi="Times New Roman" w:cs="Times New Roman"/>
          <w:sz w:val="26"/>
          <w:szCs w:val="26"/>
        </w:rPr>
        <w:t>(финансовой) отчетности, подготовленной по правилам российских стандартов</w:t>
      </w:r>
      <w:r w:rsidR="009C291E">
        <w:rPr>
          <w:rFonts w:ascii="Times New Roman" w:hAnsi="Times New Roman" w:cs="Times New Roman"/>
          <w:sz w:val="26"/>
          <w:szCs w:val="26"/>
        </w:rPr>
        <w:t xml:space="preserve"> </w:t>
      </w:r>
      <w:r w:rsidRPr="00136250">
        <w:rPr>
          <w:rFonts w:ascii="Times New Roman" w:hAnsi="Times New Roman" w:cs="Times New Roman"/>
          <w:sz w:val="26"/>
          <w:szCs w:val="26"/>
        </w:rPr>
        <w:t xml:space="preserve">бухгалтерского учета, </w:t>
      </w:r>
      <w:r w:rsidR="00CE5AB0" w:rsidRPr="00CE5AB0">
        <w:rPr>
          <w:rFonts w:ascii="Times New Roman" w:hAnsi="Times New Roman" w:cs="Times New Roman"/>
          <w:sz w:val="26"/>
          <w:szCs w:val="26"/>
        </w:rPr>
        <w:t xml:space="preserve">на </w:t>
      </w:r>
      <w:r w:rsidRPr="00136250">
        <w:rPr>
          <w:rFonts w:ascii="Times New Roman" w:hAnsi="Times New Roman" w:cs="Times New Roman"/>
          <w:sz w:val="26"/>
          <w:szCs w:val="26"/>
        </w:rPr>
        <w:t xml:space="preserve">последующие </w:t>
      </w:r>
      <w:r w:rsidR="009C291E">
        <w:rPr>
          <w:rFonts w:ascii="Times New Roman" w:hAnsi="Times New Roman" w:cs="Times New Roman"/>
          <w:sz w:val="26"/>
          <w:szCs w:val="26"/>
        </w:rPr>
        <w:t>четыре</w:t>
      </w:r>
      <w:r w:rsidRPr="00136250">
        <w:rPr>
          <w:rFonts w:ascii="Times New Roman" w:hAnsi="Times New Roman" w:cs="Times New Roman"/>
          <w:sz w:val="26"/>
          <w:szCs w:val="26"/>
        </w:rPr>
        <w:t xml:space="preserve"> финансовых</w:t>
      </w:r>
      <w:r w:rsidR="00A168E7">
        <w:rPr>
          <w:rFonts w:ascii="Times New Roman" w:hAnsi="Times New Roman" w:cs="Times New Roman"/>
          <w:sz w:val="26"/>
          <w:szCs w:val="26"/>
        </w:rPr>
        <w:t xml:space="preserve"> </w:t>
      </w:r>
      <w:r w:rsidRPr="00136250">
        <w:rPr>
          <w:rFonts w:ascii="Times New Roman" w:hAnsi="Times New Roman" w:cs="Times New Roman"/>
          <w:sz w:val="26"/>
          <w:szCs w:val="26"/>
        </w:rPr>
        <w:t xml:space="preserve">года без проведения открытого конкурса на условиях, которые будут </w:t>
      </w:r>
      <w:r w:rsidRPr="00136250">
        <w:rPr>
          <w:rFonts w:ascii="Times New Roman" w:hAnsi="Times New Roman" w:cs="Times New Roman"/>
          <w:sz w:val="26"/>
          <w:szCs w:val="26"/>
        </w:rPr>
        <w:lastRenderedPageBreak/>
        <w:t xml:space="preserve">согласованы сторонами. При этом стороны имеют право отказаться от заключения договоров на осуществление обязательного аудита бухгалтерской (финансовой) отчетности </w:t>
      </w:r>
      <w:r w:rsidRPr="00EF0376">
        <w:rPr>
          <w:rFonts w:ascii="Times New Roman" w:hAnsi="Times New Roman" w:cs="Times New Roman"/>
          <w:sz w:val="26"/>
          <w:szCs w:val="26"/>
        </w:rPr>
        <w:t>за любой последующий финансовый год.</w:t>
      </w:r>
      <w:r w:rsidRPr="00136250">
        <w:rPr>
          <w:rFonts w:ascii="Times New Roman" w:hAnsi="Times New Roman" w:cs="Times New Roman"/>
          <w:sz w:val="26"/>
          <w:szCs w:val="26"/>
        </w:rPr>
        <w:t xml:space="preserve"> В этом случае проводится открытый конкурс по выбору аудиторской организации </w:t>
      </w:r>
      <w:r w:rsidR="00CE5AB0" w:rsidRPr="00CE5AB0">
        <w:rPr>
          <w:rFonts w:ascii="Times New Roman" w:hAnsi="Times New Roman" w:cs="Times New Roman"/>
          <w:sz w:val="26"/>
          <w:szCs w:val="26"/>
        </w:rPr>
        <w:t>на соответствующий финансовый год</w:t>
      </w:r>
      <w:r w:rsidR="00CE5AB0" w:rsidRPr="00CE5AB0">
        <w:rPr>
          <w:rFonts w:ascii="Times New Roman" w:hAnsi="Times New Roman" w:cs="Times New Roman"/>
          <w:sz w:val="26"/>
          <w:szCs w:val="26"/>
        </w:rPr>
        <w:t xml:space="preserve"> для</w:t>
      </w:r>
      <w:r w:rsidRPr="00CE5AB0">
        <w:rPr>
          <w:rFonts w:ascii="Times New Roman" w:hAnsi="Times New Roman" w:cs="Times New Roman"/>
          <w:sz w:val="26"/>
          <w:szCs w:val="26"/>
        </w:rPr>
        <w:t xml:space="preserve"> заключени</w:t>
      </w:r>
      <w:r w:rsidR="006B53C6" w:rsidRPr="00CE5AB0">
        <w:rPr>
          <w:rFonts w:ascii="Times New Roman" w:hAnsi="Times New Roman" w:cs="Times New Roman"/>
          <w:sz w:val="26"/>
          <w:szCs w:val="26"/>
        </w:rPr>
        <w:t>я</w:t>
      </w:r>
      <w:r w:rsidRPr="00CE5AB0">
        <w:rPr>
          <w:rFonts w:ascii="Times New Roman" w:hAnsi="Times New Roman" w:cs="Times New Roman"/>
          <w:sz w:val="26"/>
          <w:szCs w:val="26"/>
        </w:rPr>
        <w:t xml:space="preserve"> договора</w:t>
      </w:r>
      <w:r w:rsidRPr="00136250">
        <w:rPr>
          <w:rFonts w:ascii="Times New Roman" w:hAnsi="Times New Roman" w:cs="Times New Roman"/>
          <w:sz w:val="26"/>
          <w:szCs w:val="26"/>
        </w:rPr>
        <w:t xml:space="preserve"> на осуществление обязательного аудита бухгалтерской (финансовой) отчетности </w:t>
      </w:r>
      <w:r w:rsidR="00B70507" w:rsidRPr="00B70507">
        <w:rPr>
          <w:rFonts w:ascii="Times New Roman" w:hAnsi="Times New Roman" w:cs="Times New Roman"/>
          <w:sz w:val="26"/>
          <w:szCs w:val="26"/>
        </w:rPr>
        <w:t>в порядке, установленном настоящим Положением</w:t>
      </w:r>
      <w:bookmarkStart w:id="1" w:name="_GoBack"/>
      <w:bookmarkEnd w:id="1"/>
      <w:r w:rsidRPr="00136250">
        <w:rPr>
          <w:rFonts w:ascii="Times New Roman" w:hAnsi="Times New Roman" w:cs="Times New Roman"/>
          <w:sz w:val="26"/>
          <w:szCs w:val="26"/>
        </w:rPr>
        <w:t>.</w:t>
      </w:r>
    </w:p>
    <w:sectPr w:rsidR="006A5E19" w:rsidRPr="00136250" w:rsidSect="00D81631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60ABF2" w14:textId="77777777" w:rsidR="00CA2170" w:rsidRDefault="00CA2170" w:rsidP="00D81631">
      <w:pPr>
        <w:spacing w:after="0" w:line="240" w:lineRule="auto"/>
      </w:pPr>
      <w:r>
        <w:separator/>
      </w:r>
    </w:p>
  </w:endnote>
  <w:endnote w:type="continuationSeparator" w:id="0">
    <w:p w14:paraId="2024E6F5" w14:textId="77777777" w:rsidR="00CA2170" w:rsidRDefault="00CA2170" w:rsidP="00D81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37859253"/>
      <w:docPartObj>
        <w:docPartGallery w:val="Page Numbers (Bottom of Page)"/>
        <w:docPartUnique/>
      </w:docPartObj>
    </w:sdtPr>
    <w:sdtEndPr/>
    <w:sdtContent>
      <w:p w14:paraId="0A7928C5" w14:textId="77777777" w:rsidR="00D81631" w:rsidRDefault="00D8163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1DC144" w14:textId="77777777" w:rsidR="00D81631" w:rsidRDefault="00D8163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D9C6C0" w14:textId="77777777" w:rsidR="00CA2170" w:rsidRDefault="00CA2170" w:rsidP="00D81631">
      <w:pPr>
        <w:spacing w:after="0" w:line="240" w:lineRule="auto"/>
      </w:pPr>
      <w:r>
        <w:separator/>
      </w:r>
    </w:p>
  </w:footnote>
  <w:footnote w:type="continuationSeparator" w:id="0">
    <w:p w14:paraId="7CB5ACC4" w14:textId="77777777" w:rsidR="00CA2170" w:rsidRDefault="00CA2170" w:rsidP="00D81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202262"/>
    <w:multiLevelType w:val="hybridMultilevel"/>
    <w:tmpl w:val="7744075E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250"/>
    <w:rsid w:val="00033B63"/>
    <w:rsid w:val="000E1CD2"/>
    <w:rsid w:val="00136250"/>
    <w:rsid w:val="00230EF2"/>
    <w:rsid w:val="00337819"/>
    <w:rsid w:val="003524E9"/>
    <w:rsid w:val="00366BD0"/>
    <w:rsid w:val="00441E43"/>
    <w:rsid w:val="00640FC8"/>
    <w:rsid w:val="006433D8"/>
    <w:rsid w:val="00675972"/>
    <w:rsid w:val="006A5E19"/>
    <w:rsid w:val="006B53C6"/>
    <w:rsid w:val="0076746A"/>
    <w:rsid w:val="0084061F"/>
    <w:rsid w:val="008E6189"/>
    <w:rsid w:val="00904CAE"/>
    <w:rsid w:val="00995F2E"/>
    <w:rsid w:val="009C291E"/>
    <w:rsid w:val="00A168E7"/>
    <w:rsid w:val="00A47013"/>
    <w:rsid w:val="00B70507"/>
    <w:rsid w:val="00C01EEF"/>
    <w:rsid w:val="00C17D4C"/>
    <w:rsid w:val="00CA2170"/>
    <w:rsid w:val="00CE5AB0"/>
    <w:rsid w:val="00D81631"/>
    <w:rsid w:val="00E049FD"/>
    <w:rsid w:val="00E2290B"/>
    <w:rsid w:val="00E329CE"/>
    <w:rsid w:val="00EF0376"/>
    <w:rsid w:val="00F444BE"/>
    <w:rsid w:val="00FE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CDBC8"/>
  <w15:chartTrackingRefBased/>
  <w15:docId w15:val="{06051E28-46E3-4858-9CCE-470753BC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4E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81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1631"/>
  </w:style>
  <w:style w:type="paragraph" w:styleId="a6">
    <w:name w:val="footer"/>
    <w:basedOn w:val="a"/>
    <w:link w:val="a7"/>
    <w:uiPriority w:val="99"/>
    <w:unhideWhenUsed/>
    <w:rsid w:val="00D816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1631"/>
  </w:style>
  <w:style w:type="paragraph" w:styleId="a8">
    <w:name w:val="Balloon Text"/>
    <w:basedOn w:val="a"/>
    <w:link w:val="a9"/>
    <w:uiPriority w:val="99"/>
    <w:semiHidden/>
    <w:unhideWhenUsed/>
    <w:rsid w:val="00E04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49FD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049F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049FD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049FD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049FD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049F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928E8-343B-41A3-A56A-BEBDE55E7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Кузьменцова Юлия Сергеевна</dc:creator>
  <cp:keywords/>
  <dc:description/>
  <cp:lastModifiedBy>Кузьменцова Юлия Сергеевна</cp:lastModifiedBy>
  <cp:revision>4</cp:revision>
  <dcterms:created xsi:type="dcterms:W3CDTF">2026-03-30T08:34:00Z</dcterms:created>
  <dcterms:modified xsi:type="dcterms:W3CDTF">2026-03-30T08:37:00Z</dcterms:modified>
</cp:coreProperties>
</file>